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E3" w:rsidRPr="00730EE3" w:rsidRDefault="00730EE3" w:rsidP="00730EE3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/>
        </w:rPr>
      </w:pP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  <w:lang/>
        </w:rPr>
        <w:t>АДМИНИСТРАЦИЯ НОВОАЛЕКСЕЕВСКОГО СЕЛЬСКОГО ПОСЕЛЕНИЯ</w:t>
      </w:r>
    </w:p>
    <w:p w:rsidR="00730EE3" w:rsidRPr="00730EE3" w:rsidRDefault="00730EE3" w:rsidP="00730EE3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/>
        </w:rPr>
      </w:pP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  <w:lang/>
        </w:rPr>
        <w:t>КУРГАНИНСКОГО РАЙОНА</w:t>
      </w:r>
    </w:p>
    <w:p w:rsidR="00730EE3" w:rsidRPr="00730EE3" w:rsidRDefault="00730EE3" w:rsidP="00730EE3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/>
        </w:rPr>
      </w:pPr>
    </w:p>
    <w:p w:rsidR="00730EE3" w:rsidRPr="00730EE3" w:rsidRDefault="00730EE3" w:rsidP="00730EE3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  <w:lang/>
        </w:rPr>
        <w:t>ПОСТАНОВЛЕНИЕ</w:t>
      </w:r>
    </w:p>
    <w:p w:rsidR="00730EE3" w:rsidRPr="00730EE3" w:rsidRDefault="00730EE3" w:rsidP="00730EE3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</w:rPr>
      </w:pPr>
    </w:p>
    <w:p w:rsidR="00730EE3" w:rsidRPr="00730EE3" w:rsidRDefault="00730EE3" w:rsidP="00730EE3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u w:val="single"/>
          <w:lang/>
        </w:rPr>
      </w:pP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  <w:lang/>
        </w:rPr>
        <w:t xml:space="preserve">от </w:t>
      </w: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</w:rPr>
        <w:t>29 октября 2021г</w:t>
      </w: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</w:rPr>
        <w:tab/>
      </w: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</w:rPr>
        <w:tab/>
      </w: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</w:rPr>
        <w:tab/>
      </w: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</w:rPr>
        <w:tab/>
      </w: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</w:rPr>
        <w:tab/>
      </w: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</w:rPr>
        <w:tab/>
      </w: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</w:rPr>
        <w:tab/>
      </w: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</w:rPr>
        <w:tab/>
      </w: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  <w:lang/>
        </w:rPr>
        <w:t xml:space="preserve">№ </w:t>
      </w:r>
      <w:r w:rsidRPr="00730EE3">
        <w:rPr>
          <w:rFonts w:ascii="Times New Roman" w:eastAsia="Andale Sans UI" w:hAnsi="Times New Roman" w:cs="Times New Roman"/>
          <w:b/>
          <w:bCs/>
          <w:sz w:val="24"/>
          <w:szCs w:val="24"/>
        </w:rPr>
        <w:t>155</w:t>
      </w:r>
    </w:p>
    <w:p w:rsidR="00730EE3" w:rsidRPr="00730EE3" w:rsidRDefault="00730EE3" w:rsidP="00730EE3">
      <w:pPr>
        <w:shd w:val="clear" w:color="auto" w:fill="FFFFFF"/>
        <w:jc w:val="center"/>
        <w:rPr>
          <w:rFonts w:ascii="Times New Roman" w:eastAsia="Andale Sans UI" w:hAnsi="Times New Roman" w:cs="Times New Roman"/>
          <w:sz w:val="24"/>
          <w:szCs w:val="24"/>
        </w:rPr>
      </w:pPr>
      <w:r w:rsidRPr="00730EE3">
        <w:rPr>
          <w:rFonts w:ascii="Times New Roman" w:eastAsia="Andale Sans UI" w:hAnsi="Times New Roman" w:cs="Times New Roman"/>
          <w:sz w:val="24"/>
          <w:szCs w:val="24"/>
        </w:rPr>
        <w:t>станица Новоалексеевская</w:t>
      </w:r>
    </w:p>
    <w:p w:rsidR="000A3CE5" w:rsidRPr="00730EE3" w:rsidRDefault="000A3CE5" w:rsidP="00730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 w:rsidP="00730EE3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r w:rsidRPr="00730EE3">
        <w:rPr>
          <w:rFonts w:ascii="Times New Roman" w:hAnsi="Times New Roman" w:cs="Times New Roman"/>
          <w:color w:val="00000A"/>
        </w:rPr>
        <w:t xml:space="preserve">Об утверждении муниципальной программы </w:t>
      </w:r>
      <w:r w:rsidRPr="00730EE3">
        <w:rPr>
          <w:rFonts w:ascii="Times New Roman" w:hAnsi="Times New Roman" w:cs="Times New Roman"/>
          <w:color w:val="00000A"/>
        </w:rPr>
        <w:t xml:space="preserve">Новоалексеевского сельского поселения Курганинского района </w:t>
      </w:r>
      <w:r w:rsidRPr="00730EE3">
        <w:rPr>
          <w:rFonts w:ascii="Times New Roman" w:hAnsi="Times New Roman" w:cs="Times New Roman"/>
          <w:color w:val="00000A"/>
        </w:rPr>
        <w:t xml:space="preserve">«Развитие культуры в Новоалексеевском сельском поселении </w:t>
      </w:r>
      <w:r w:rsidRPr="00730EE3">
        <w:rPr>
          <w:rFonts w:ascii="Times New Roman" w:hAnsi="Times New Roman" w:cs="Times New Roman"/>
          <w:color w:val="00000A"/>
        </w:rPr>
        <w:t>Курганинского района» на 2022-2024 годы»</w:t>
      </w:r>
    </w:p>
    <w:p w:rsidR="000A3CE5" w:rsidRPr="00730EE3" w:rsidRDefault="000A3CE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3CE5" w:rsidRPr="00730EE3" w:rsidRDefault="003B765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730EE3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статьей 179</w:t>
        </w:r>
      </w:hyperlink>
      <w:r w:rsidRPr="00730EE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Федерального закона </w:t>
      </w:r>
      <w:r w:rsidRPr="00730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6 октября 2003г. </w:t>
      </w:r>
      <w:r w:rsidRPr="00730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 131-ФЗ «Об общих принципах организации местного самоуправления </w:t>
      </w:r>
      <w:r w:rsidRPr="00730EE3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</w:t>
      </w:r>
      <w:r w:rsidRPr="00730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Федерации», </w:t>
      </w:r>
      <w:r w:rsidRPr="00730EE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Новоалексеевского сельского поселения Курганинского района от 7 июля 2014г. № 105 </w:t>
      </w:r>
      <w:r w:rsidRPr="00730EE3">
        <w:rPr>
          <w:rFonts w:ascii="Times New Roman" w:hAnsi="Times New Roman" w:cs="Times New Roman"/>
          <w:sz w:val="24"/>
          <w:szCs w:val="24"/>
        </w:rPr>
        <w:t>«Об утверждении Порядка принятия решения о разработке, формировании, реализации и оценки эффективности ре</w:t>
      </w:r>
      <w:r w:rsidRPr="00730EE3">
        <w:rPr>
          <w:rFonts w:ascii="Times New Roman" w:hAnsi="Times New Roman" w:cs="Times New Roman"/>
          <w:sz w:val="24"/>
          <w:szCs w:val="24"/>
        </w:rPr>
        <w:t xml:space="preserve">ализации муниципальных программ Новоалексеевского сельского поселения Курганинского района», </w:t>
      </w:r>
      <w:r w:rsidRPr="00730EE3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0A3CE5" w:rsidRPr="00730EE3" w:rsidRDefault="003B7659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Pr="00730EE3">
        <w:rPr>
          <w:rFonts w:ascii="Times New Roman" w:hAnsi="Times New Roman" w:cs="Times New Roman"/>
          <w:bCs/>
          <w:sz w:val="24"/>
          <w:szCs w:val="24"/>
        </w:rPr>
        <w:t>Новоалексеевского сельского поселения Курганинского района «Развитие культур</w:t>
      </w:r>
      <w:r w:rsidRPr="00730EE3">
        <w:rPr>
          <w:rFonts w:ascii="Times New Roman" w:hAnsi="Times New Roman" w:cs="Times New Roman"/>
          <w:bCs/>
          <w:sz w:val="24"/>
          <w:szCs w:val="24"/>
        </w:rPr>
        <w:t>ы в Новоалексеевском сельском поселении Курганинского района» на 2022-2024 годы</w:t>
      </w:r>
      <w:bookmarkStart w:id="0" w:name="sub_1"/>
      <w:bookmarkEnd w:id="0"/>
      <w:r w:rsidRPr="00730EE3">
        <w:rPr>
          <w:rFonts w:ascii="Times New Roman" w:hAnsi="Times New Roman" w:cs="Times New Roman"/>
          <w:sz w:val="24"/>
          <w:szCs w:val="24"/>
        </w:rPr>
        <w:t xml:space="preserve"> (прилагается). </w:t>
      </w:r>
    </w:p>
    <w:p w:rsidR="000A3CE5" w:rsidRPr="00730EE3" w:rsidRDefault="003B7659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2. </w:t>
      </w:r>
      <w:r w:rsidRPr="00730EE3">
        <w:rPr>
          <w:rFonts w:ascii="Times New Roman" w:hAnsi="Times New Roman" w:cs="Times New Roman"/>
          <w:sz w:val="24"/>
          <w:szCs w:val="24"/>
        </w:rPr>
        <w:t>Разместить (опубликовать) настоящее постановление на официальном сайте администрации Новоалексеевского сельского поселения Курганинского района в информацион</w:t>
      </w:r>
      <w:r w:rsidRPr="00730EE3">
        <w:rPr>
          <w:rFonts w:ascii="Times New Roman" w:hAnsi="Times New Roman" w:cs="Times New Roman"/>
          <w:sz w:val="24"/>
          <w:szCs w:val="24"/>
        </w:rPr>
        <w:t>но - телекоммуникационной сети «Интернет».</w:t>
      </w:r>
    </w:p>
    <w:p w:rsidR="000A3CE5" w:rsidRPr="00730EE3" w:rsidRDefault="003B7659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возложить на заместителя главы Новоалексеевского сельского поселения Курганинского района </w:t>
      </w:r>
      <w:r w:rsidRPr="00730EE3">
        <w:rPr>
          <w:rFonts w:ascii="Times New Roman" w:hAnsi="Times New Roman" w:cs="Times New Roman"/>
          <w:sz w:val="24"/>
          <w:szCs w:val="24"/>
        </w:rPr>
        <w:t>В.В. Каргина</w:t>
      </w:r>
      <w:bookmarkStart w:id="1" w:name="sub_4"/>
      <w:bookmarkEnd w:id="1"/>
      <w:r w:rsidRPr="00730EE3">
        <w:rPr>
          <w:rFonts w:ascii="Times New Roman" w:hAnsi="Times New Roman" w:cs="Times New Roman"/>
          <w:sz w:val="24"/>
          <w:szCs w:val="24"/>
        </w:rPr>
        <w:t>.</w:t>
      </w:r>
    </w:p>
    <w:p w:rsidR="000A3CE5" w:rsidRPr="00730EE3" w:rsidRDefault="003B76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января 202</w:t>
      </w:r>
      <w:r w:rsidRPr="00730EE3">
        <w:rPr>
          <w:rFonts w:ascii="Times New Roman" w:hAnsi="Times New Roman" w:cs="Times New Roman"/>
          <w:sz w:val="24"/>
          <w:szCs w:val="24"/>
        </w:rPr>
        <w:t>2 года.</w:t>
      </w:r>
    </w:p>
    <w:p w:rsidR="000A3CE5" w:rsidRPr="00730EE3" w:rsidRDefault="000A3CE5">
      <w:pPr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pStyle w:val="a4"/>
        <w:spacing w:line="240" w:lineRule="auto"/>
        <w:ind w:firstLine="0"/>
        <w:jc w:val="left"/>
        <w:rPr>
          <w:rFonts w:ascii="Times New Roman" w:hAnsi="Times New Roman"/>
        </w:rPr>
      </w:pPr>
      <w:r w:rsidRPr="00730EE3">
        <w:rPr>
          <w:rFonts w:ascii="Times New Roman" w:hAnsi="Times New Roman"/>
          <w:color w:val="00000A"/>
          <w:shd w:val="clear" w:color="auto" w:fill="FFFFFF"/>
        </w:rPr>
        <w:t>Исполянющий обязанности</w:t>
      </w:r>
    </w:p>
    <w:p w:rsidR="000A3CE5" w:rsidRPr="00730EE3" w:rsidRDefault="003B7659">
      <w:pPr>
        <w:pStyle w:val="a4"/>
        <w:spacing w:line="240" w:lineRule="auto"/>
        <w:ind w:firstLine="0"/>
        <w:jc w:val="left"/>
        <w:rPr>
          <w:rFonts w:ascii="Times New Roman" w:hAnsi="Times New Roman"/>
        </w:rPr>
      </w:pPr>
      <w:r w:rsidRPr="00730EE3">
        <w:rPr>
          <w:rFonts w:ascii="Times New Roman" w:hAnsi="Times New Roman"/>
          <w:color w:val="00000A"/>
          <w:shd w:val="clear" w:color="auto" w:fill="FFFFFF"/>
        </w:rPr>
        <w:t xml:space="preserve">главы Новоалексеевского </w:t>
      </w:r>
    </w:p>
    <w:p w:rsidR="000A3CE5" w:rsidRPr="00730EE3" w:rsidRDefault="003B7659" w:rsidP="00730EE3">
      <w:pPr>
        <w:pStyle w:val="a4"/>
        <w:spacing w:line="240" w:lineRule="auto"/>
        <w:ind w:firstLine="0"/>
        <w:jc w:val="left"/>
        <w:rPr>
          <w:rFonts w:ascii="Times New Roman" w:hAnsi="Times New Roman"/>
        </w:rPr>
      </w:pPr>
      <w:r w:rsidRPr="00730EE3">
        <w:rPr>
          <w:rFonts w:ascii="Times New Roman" w:hAnsi="Times New Roman"/>
          <w:color w:val="00000A"/>
          <w:shd w:val="clear" w:color="auto" w:fill="FFFFFF"/>
        </w:rPr>
        <w:t>сельского поселения</w:t>
      </w:r>
      <w:r w:rsidR="00730EE3">
        <w:rPr>
          <w:rFonts w:ascii="Times New Roman" w:hAnsi="Times New Roman"/>
          <w:color w:val="00000A"/>
          <w:shd w:val="clear" w:color="auto" w:fill="FFFFFF"/>
        </w:rPr>
        <w:tab/>
      </w:r>
      <w:r w:rsidR="00730EE3">
        <w:rPr>
          <w:rFonts w:ascii="Times New Roman" w:hAnsi="Times New Roman"/>
          <w:color w:val="00000A"/>
          <w:shd w:val="clear" w:color="auto" w:fill="FFFFFF"/>
        </w:rPr>
        <w:tab/>
      </w:r>
      <w:r w:rsidR="00730EE3">
        <w:rPr>
          <w:rFonts w:ascii="Times New Roman" w:hAnsi="Times New Roman"/>
          <w:color w:val="00000A"/>
          <w:shd w:val="clear" w:color="auto" w:fill="FFFFFF"/>
        </w:rPr>
        <w:tab/>
      </w:r>
      <w:r w:rsidR="00730EE3">
        <w:rPr>
          <w:rFonts w:ascii="Times New Roman" w:hAnsi="Times New Roman"/>
          <w:color w:val="00000A"/>
          <w:shd w:val="clear" w:color="auto" w:fill="FFFFFF"/>
        </w:rPr>
        <w:tab/>
      </w:r>
      <w:r w:rsidR="00730EE3">
        <w:rPr>
          <w:rFonts w:ascii="Times New Roman" w:hAnsi="Times New Roman"/>
          <w:color w:val="00000A"/>
          <w:shd w:val="clear" w:color="auto" w:fill="FFFFFF"/>
        </w:rPr>
        <w:tab/>
      </w:r>
      <w:r w:rsidRPr="00730EE3">
        <w:rPr>
          <w:rFonts w:ascii="Times New Roman" w:hAnsi="Times New Roman"/>
        </w:rPr>
        <w:tab/>
      </w:r>
      <w:r w:rsidRPr="00730EE3">
        <w:rPr>
          <w:rFonts w:ascii="Times New Roman" w:hAnsi="Times New Roman"/>
        </w:rPr>
        <w:tab/>
      </w:r>
      <w:r w:rsidRPr="00730EE3">
        <w:rPr>
          <w:rFonts w:ascii="Times New Roman" w:hAnsi="Times New Roman"/>
        </w:rPr>
        <w:t xml:space="preserve">               В.В. Каргин</w:t>
      </w:r>
    </w:p>
    <w:p w:rsidR="00730EE3" w:rsidRDefault="00730EE3">
      <w:pPr>
        <w:pStyle w:val="ConsPlusNormal"/>
        <w:tabs>
          <w:tab w:val="left" w:pos="5245"/>
        </w:tabs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A3CE5" w:rsidRPr="00730EE3" w:rsidRDefault="003B7659">
      <w:pPr>
        <w:pStyle w:val="ConsPlusNormal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0A3CE5" w:rsidRPr="00730EE3" w:rsidRDefault="000A3CE5">
      <w:pPr>
        <w:pStyle w:val="ConsPlusNormal"/>
        <w:tabs>
          <w:tab w:val="left" w:pos="5103"/>
        </w:tabs>
        <w:ind w:left="5103" w:firstLine="5812"/>
        <w:rPr>
          <w:rFonts w:ascii="Times New Roman" w:hAnsi="Times New Roman" w:cs="Times New Roman"/>
          <w:bCs/>
          <w:sz w:val="24"/>
          <w:szCs w:val="24"/>
        </w:rPr>
      </w:pPr>
    </w:p>
    <w:p w:rsidR="000A3CE5" w:rsidRPr="00730EE3" w:rsidRDefault="003B7659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0A3CE5" w:rsidRPr="00730EE3" w:rsidRDefault="003B7659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730EE3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0A3CE5" w:rsidRPr="00730EE3" w:rsidRDefault="003B7659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730EE3">
        <w:rPr>
          <w:rFonts w:ascii="Times New Roman" w:hAnsi="Times New Roman" w:cs="Times New Roman"/>
          <w:bCs/>
          <w:sz w:val="24"/>
          <w:szCs w:val="24"/>
        </w:rPr>
        <w:t>Новоалексеевского сельского</w:t>
      </w:r>
    </w:p>
    <w:p w:rsidR="000A3CE5" w:rsidRPr="00730EE3" w:rsidRDefault="003B7659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730EE3">
        <w:rPr>
          <w:rFonts w:ascii="Times New Roman" w:hAnsi="Times New Roman" w:cs="Times New Roman"/>
          <w:bCs/>
          <w:sz w:val="24"/>
          <w:szCs w:val="24"/>
        </w:rPr>
        <w:t>поселения Курганинского района</w:t>
      </w:r>
    </w:p>
    <w:p w:rsidR="000A3CE5" w:rsidRPr="00730EE3" w:rsidRDefault="003B7659">
      <w:pPr>
        <w:tabs>
          <w:tab w:val="left" w:pos="3402"/>
          <w:tab w:val="left" w:pos="5387"/>
        </w:tabs>
        <w:ind w:left="5102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от </w:t>
      </w:r>
      <w:r w:rsidRPr="00730EE3">
        <w:rPr>
          <w:rFonts w:ascii="Times New Roman" w:hAnsi="Times New Roman" w:cs="Times New Roman"/>
          <w:sz w:val="24"/>
          <w:szCs w:val="24"/>
        </w:rPr>
        <w:t>_________________№ ____</w:t>
      </w:r>
    </w:p>
    <w:p w:rsidR="000A3CE5" w:rsidRPr="00730EE3" w:rsidRDefault="000A3CE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0A3CE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EE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Новоалексеевского сельского поселения </w:t>
      </w:r>
      <w:r w:rsidRPr="00730EE3">
        <w:rPr>
          <w:rFonts w:ascii="Times New Roman" w:hAnsi="Times New Roman" w:cs="Times New Roman"/>
          <w:b/>
          <w:bCs/>
          <w:sz w:val="24"/>
          <w:szCs w:val="24"/>
        </w:rPr>
        <w:t xml:space="preserve">Курганинского района «Развитие культуры в Новоалексеевском </w:t>
      </w:r>
      <w:r w:rsidRPr="00730EE3">
        <w:rPr>
          <w:rFonts w:ascii="Times New Roman" w:hAnsi="Times New Roman" w:cs="Times New Roman"/>
          <w:b/>
          <w:bCs/>
          <w:sz w:val="24"/>
          <w:szCs w:val="24"/>
        </w:rPr>
        <w:t>сельском поселении Курганинского района на 2022-2024 годы</w:t>
      </w:r>
    </w:p>
    <w:p w:rsidR="000A3CE5" w:rsidRPr="00730EE3" w:rsidRDefault="000A3CE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ПАСПОРТ</w:t>
      </w:r>
    </w:p>
    <w:p w:rsidR="000A3CE5" w:rsidRPr="00730EE3" w:rsidRDefault="003B76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EE3">
        <w:rPr>
          <w:rFonts w:ascii="Times New Roman" w:hAnsi="Times New Roman" w:cs="Times New Roman"/>
          <w:bCs/>
          <w:sz w:val="24"/>
          <w:szCs w:val="24"/>
        </w:rPr>
        <w:t>муниципальной программы Новоалексеевског</w:t>
      </w:r>
      <w:r w:rsidRPr="00730EE3">
        <w:rPr>
          <w:rFonts w:ascii="Times New Roman" w:hAnsi="Times New Roman" w:cs="Times New Roman"/>
          <w:bCs/>
          <w:sz w:val="24"/>
          <w:szCs w:val="24"/>
        </w:rPr>
        <w:t xml:space="preserve">о сельского поселения </w:t>
      </w:r>
      <w:r w:rsidRPr="00730EE3">
        <w:rPr>
          <w:rFonts w:ascii="Times New Roman" w:hAnsi="Times New Roman" w:cs="Times New Roman"/>
          <w:bCs/>
          <w:sz w:val="24"/>
          <w:szCs w:val="24"/>
        </w:rPr>
        <w:t xml:space="preserve">Курганинского района «Развитие культуры в Новоалексеевском </w:t>
      </w:r>
      <w:r w:rsidRPr="00730EE3">
        <w:rPr>
          <w:rFonts w:ascii="Times New Roman" w:hAnsi="Times New Roman" w:cs="Times New Roman"/>
          <w:bCs/>
          <w:sz w:val="24"/>
          <w:szCs w:val="24"/>
        </w:rPr>
        <w:t>сельском поселении Курганинского района на 2022-2024 годы</w:t>
      </w:r>
    </w:p>
    <w:p w:rsidR="000A3CE5" w:rsidRPr="00730EE3" w:rsidRDefault="000A3C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000"/>
      </w:tblPr>
      <w:tblGrid>
        <w:gridCol w:w="2127"/>
        <w:gridCol w:w="7512"/>
      </w:tblGrid>
      <w:tr w:rsidR="000A3CE5" w:rsidRPr="00730EE3">
        <w:trPr>
          <w:trHeight w:val="116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Новоалексеевского сельского поселения Курганинского </w:t>
            </w:r>
            <w:r w:rsidRPr="00730EE3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«Развитие культуры в Новоалексеевском сельском поселении Курганинского района» на 2022-2024 годы</w:t>
            </w:r>
          </w:p>
        </w:tc>
      </w:tr>
      <w:tr w:rsidR="000A3CE5" w:rsidRPr="00730EE3">
        <w:trPr>
          <w:trHeight w:val="5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Новоалексеевского сельского поселения Курганинского района;</w:t>
            </w:r>
          </w:p>
          <w:p w:rsidR="000A3CE5" w:rsidRPr="00730EE3" w:rsidRDefault="003B76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73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«Централизованная бухгалтерия Новоалексеевского сельского поселения»</w:t>
            </w:r>
          </w:p>
        </w:tc>
      </w:tr>
      <w:tr w:rsidR="000A3CE5" w:rsidRPr="00730EE3">
        <w:trPr>
          <w:trHeight w:val="71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0A3CE5" w:rsidRPr="00730EE3">
        <w:trPr>
          <w:trHeight w:val="3709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0A3CE5" w:rsidRPr="00730EE3" w:rsidRDefault="000A3CE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E5" w:rsidRPr="00730EE3" w:rsidRDefault="003B76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муниципальных услуг сферы культуры 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Новоалексеевского сельского поселения для всех категорий потребителей.</w:t>
            </w:r>
          </w:p>
          <w:p w:rsidR="000A3CE5" w:rsidRPr="00730EE3" w:rsidRDefault="000A3CE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E5" w:rsidRPr="00730EE3" w:rsidRDefault="003B76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Новоалексеевского сельского поселения;</w:t>
            </w:r>
          </w:p>
          <w:p w:rsidR="000A3CE5" w:rsidRPr="00730EE3" w:rsidRDefault="003B76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сохранение и предотв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ращение утраты культурного наследия Кубани; </w:t>
            </w:r>
          </w:p>
          <w:p w:rsidR="000A3CE5" w:rsidRPr="00730EE3" w:rsidRDefault="003B76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Новоалексеевского сельского поселения.</w:t>
            </w:r>
          </w:p>
        </w:tc>
      </w:tr>
      <w:tr w:rsidR="000A3CE5" w:rsidRPr="00730EE3">
        <w:trPr>
          <w:trHeight w:val="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0A3CE5" w:rsidRPr="00730EE3" w:rsidRDefault="003B76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 досуговых учреждений;</w:t>
            </w:r>
          </w:p>
          <w:p w:rsidR="000A3CE5" w:rsidRPr="00730EE3" w:rsidRDefault="003B76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</w:t>
            </w:r>
            <w:r w:rsidRPr="0073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Новоалексеевского сельского поселения качеством предоставления муниципальных услуг в сфере культуры;</w:t>
            </w:r>
          </w:p>
          <w:p w:rsidR="000A3CE5" w:rsidRPr="00730EE3" w:rsidRDefault="003B765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«Интернет»;</w:t>
            </w:r>
          </w:p>
          <w:p w:rsidR="000A3CE5" w:rsidRPr="00730EE3" w:rsidRDefault="003B765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3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отремонтированных памятников и других объектов культурного насле</w:t>
            </w:r>
            <w:r w:rsidRPr="0073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дия (памятников истории и культуры), расположенных на территории Новоалексеевского сельского поселения.</w:t>
            </w:r>
          </w:p>
        </w:tc>
      </w:tr>
      <w:tr w:rsidR="000A3CE5" w:rsidRPr="00730EE3">
        <w:trPr>
          <w:trHeight w:val="5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</w:tr>
      <w:tr w:rsidR="000A3CE5" w:rsidRPr="00730EE3">
        <w:trPr>
          <w:trHeight w:val="252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составляет 38925,9 тыс. руб., в том числе:</w:t>
            </w:r>
          </w:p>
          <w:p w:rsidR="000A3CE5" w:rsidRPr="00730EE3" w:rsidRDefault="003B76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из средств местного бюджета - 36122,5 тыс. руб.</w:t>
            </w:r>
          </w:p>
          <w:p w:rsidR="000A3CE5" w:rsidRPr="00730EE3" w:rsidRDefault="003B76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из средств краевого бюджета - 2803,4 тыс. руб.</w:t>
            </w:r>
          </w:p>
          <w:p w:rsidR="000A3CE5" w:rsidRPr="00730EE3" w:rsidRDefault="000A3CE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E5" w:rsidRPr="00730EE3" w:rsidRDefault="003B76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0A3CE5" w:rsidRPr="00730EE3" w:rsidRDefault="003B7659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2022 год - 11965,2 тыс. руб.</w:t>
            </w:r>
          </w:p>
          <w:p w:rsidR="000A3CE5" w:rsidRPr="00730EE3" w:rsidRDefault="003B7659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2023 год - 14839,6 тыс. руб. ., в том числе:</w:t>
            </w:r>
          </w:p>
          <w:p w:rsidR="000A3CE5" w:rsidRPr="00730EE3" w:rsidRDefault="003B7659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- из местного бюджета - 12036,2 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A3CE5" w:rsidRPr="00730EE3" w:rsidRDefault="003B7659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- из краевого бюджета - 2803,4 тыс. руб.</w:t>
            </w:r>
          </w:p>
          <w:p w:rsidR="000A3CE5" w:rsidRPr="00730EE3" w:rsidRDefault="003B7659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2024 год - 12036,2 тыс. руб.</w:t>
            </w:r>
          </w:p>
          <w:p w:rsidR="000A3CE5" w:rsidRPr="00730EE3" w:rsidRDefault="003B76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денежные средства из местного бюджета на софинансирование не менее     (5 %), при условии поступления краевых субсидий</w:t>
            </w:r>
          </w:p>
        </w:tc>
      </w:tr>
      <w:tr w:rsidR="000A3CE5" w:rsidRPr="00730EE3">
        <w:trPr>
          <w:trHeight w:val="72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выполнением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0A3CE5" w:rsidRPr="00730EE3" w:rsidRDefault="003B76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Новоалексеевского сельского поселения</w:t>
            </w:r>
          </w:p>
        </w:tc>
      </w:tr>
    </w:tbl>
    <w:p w:rsidR="000A3CE5" w:rsidRPr="00730EE3" w:rsidRDefault="000A3C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pStyle w:val="ConsPlusNormal"/>
        <w:jc w:val="center"/>
        <w:outlineLvl w:val="1"/>
        <w:rPr>
          <w:rStyle w:val="FontStyle50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1. </w:t>
      </w:r>
      <w:r w:rsidRPr="00730EE3">
        <w:rPr>
          <w:rStyle w:val="FontStyle50"/>
          <w:sz w:val="24"/>
          <w:szCs w:val="24"/>
        </w:rPr>
        <w:t xml:space="preserve">Характеристика текущего состояния и прогноз развития </w:t>
      </w:r>
    </w:p>
    <w:p w:rsidR="000A3CE5" w:rsidRPr="00730EE3" w:rsidRDefault="003B76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0EE3">
        <w:rPr>
          <w:rStyle w:val="FontStyle50"/>
          <w:sz w:val="24"/>
          <w:szCs w:val="24"/>
        </w:rPr>
        <w:t>соответствующей сферы реализации муниципальной п</w:t>
      </w:r>
      <w:r w:rsidRPr="00730EE3">
        <w:rPr>
          <w:rStyle w:val="FontStyle50"/>
          <w:sz w:val="24"/>
          <w:szCs w:val="24"/>
        </w:rPr>
        <w:t>рограммы</w:t>
      </w:r>
    </w:p>
    <w:p w:rsidR="000A3CE5" w:rsidRPr="00730EE3" w:rsidRDefault="000A3C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Новоалексеевского сельского поселения, все большее значение приобретает к</w:t>
      </w:r>
      <w:r w:rsidRPr="00730EE3">
        <w:rPr>
          <w:rFonts w:ascii="Times New Roman" w:hAnsi="Times New Roman" w:cs="Times New Roman"/>
          <w:sz w:val="24"/>
          <w:szCs w:val="24"/>
        </w:rPr>
        <w:t>ачество предоставляемых государственных услуг.</w:t>
      </w:r>
    </w:p>
    <w:p w:rsidR="000A3CE5" w:rsidRPr="00730EE3" w:rsidRDefault="003B76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Учреждение культуры Новоалексеевского сельского поселения внедряет новые формы обслуживания, расширяет диапазон предоставляемых населению услуг, учится самостоятельно зарабатывать дополнительные средства. </w:t>
      </w:r>
    </w:p>
    <w:p w:rsidR="000A3CE5" w:rsidRPr="00730EE3" w:rsidRDefault="003B76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</w:t>
      </w:r>
      <w:r w:rsidRPr="00730EE3">
        <w:rPr>
          <w:rFonts w:ascii="Times New Roman" w:hAnsi="Times New Roman" w:cs="Times New Roman"/>
          <w:sz w:val="24"/>
          <w:szCs w:val="24"/>
        </w:rPr>
        <w:t xml:space="preserve">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0A3CE5" w:rsidRPr="00730EE3" w:rsidRDefault="003B76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Для оптимизации мнения населения об отрасли культуры активно </w:t>
      </w:r>
      <w:r w:rsidRPr="00730EE3">
        <w:rPr>
          <w:rFonts w:ascii="Times New Roman" w:hAnsi="Times New Roman" w:cs="Times New Roman"/>
          <w:sz w:val="24"/>
          <w:szCs w:val="24"/>
        </w:rPr>
        <w:t>используется привлечение общественного внимания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</w:t>
      </w:r>
      <w:r w:rsidRPr="00730EE3">
        <w:rPr>
          <w:rFonts w:ascii="Times New Roman" w:hAnsi="Times New Roman" w:cs="Times New Roman"/>
          <w:sz w:val="24"/>
          <w:szCs w:val="24"/>
        </w:rPr>
        <w:t xml:space="preserve"> творческой деятельности.</w:t>
      </w:r>
    </w:p>
    <w:p w:rsidR="000A3CE5" w:rsidRPr="00730EE3" w:rsidRDefault="003B76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Отрасль культуры Новоалексеевского сельского поселения включает в себя муниципальное казенное учреждение культуры «Новоалексеевский культурно-досуговый центр». Кроме того администрация Новоалексеевского сельского поселения перечис</w:t>
      </w:r>
      <w:r w:rsidRPr="00730EE3">
        <w:rPr>
          <w:rFonts w:ascii="Times New Roman" w:hAnsi="Times New Roman" w:cs="Times New Roman"/>
          <w:sz w:val="24"/>
          <w:szCs w:val="24"/>
        </w:rPr>
        <w:t>ляет субсидию на содержание детской библиотеки, центральной библиотеки Новоалексеевского сельского поселения.</w:t>
      </w:r>
    </w:p>
    <w:p w:rsidR="000A3CE5" w:rsidRPr="00730EE3" w:rsidRDefault="003B76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</w:t>
      </w:r>
      <w:r w:rsidRPr="00730EE3">
        <w:rPr>
          <w:rFonts w:ascii="Times New Roman" w:hAnsi="Times New Roman" w:cs="Times New Roman"/>
          <w:sz w:val="24"/>
          <w:szCs w:val="24"/>
        </w:rPr>
        <w:t>ельного решения, является проблема отсутствия квалифицированных кадров.</w:t>
      </w:r>
    </w:p>
    <w:p w:rsidR="000A3CE5" w:rsidRPr="00730EE3" w:rsidRDefault="003B76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Одной из острых проблем является очень низкая заработная плата работников культуры. В условиях экономической и административной реформ культура оказалась в сложном положении. </w:t>
      </w:r>
    </w:p>
    <w:p w:rsidR="000A3CE5" w:rsidRPr="00730EE3" w:rsidRDefault="003B76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lastRenderedPageBreak/>
        <w:t xml:space="preserve">Сложная </w:t>
      </w:r>
      <w:r w:rsidRPr="00730EE3">
        <w:rPr>
          <w:rFonts w:ascii="Times New Roman" w:hAnsi="Times New Roman" w:cs="Times New Roman"/>
          <w:sz w:val="24"/>
          <w:szCs w:val="24"/>
        </w:rPr>
        <w:t xml:space="preserve">ситуация с комплектованием штатов, в связи с отсутствием специалистов, имеющих высшее специальное образование, и уровнем оплаты. </w:t>
      </w:r>
    </w:p>
    <w:p w:rsidR="000A3CE5" w:rsidRPr="00730EE3" w:rsidRDefault="003B76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Учреждения культуры остро нуждаются в молодых квалифицированных специалистах: требуются специалисты по исследованию социо-куль</w:t>
      </w:r>
      <w:r w:rsidRPr="00730EE3">
        <w:rPr>
          <w:rFonts w:ascii="Times New Roman" w:hAnsi="Times New Roman" w:cs="Times New Roman"/>
          <w:sz w:val="24"/>
          <w:szCs w:val="24"/>
        </w:rPr>
        <w:t>турной ситуации поселения, хореографы, звукооператоры, руководители хоровых коллективов, режиссеры, баянисты, культорганизаторы и др.</w:t>
      </w:r>
    </w:p>
    <w:p w:rsidR="000A3CE5" w:rsidRPr="00730EE3" w:rsidRDefault="003B76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Решение вышеуказанных проблем возможно только программными методами, концентрации средств на приоритетных направлениях пов</w:t>
      </w:r>
      <w:r w:rsidRPr="00730EE3">
        <w:rPr>
          <w:rFonts w:ascii="Times New Roman" w:hAnsi="Times New Roman" w:cs="Times New Roman"/>
          <w:sz w:val="24"/>
          <w:szCs w:val="24"/>
        </w:rPr>
        <w:t xml:space="preserve">ышения кадрового потенциала отрасли культуры. </w:t>
      </w: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Вместе с тем в деятельности муниципальных учреждений культуры и искусства Новоалексеевского сельского поселения существует ряд проблем, негативно влияющих на качество услуг и снижающих темпы их дальнейшего раз</w:t>
      </w:r>
      <w:r w:rsidRPr="00730EE3">
        <w:rPr>
          <w:rFonts w:ascii="Times New Roman" w:hAnsi="Times New Roman" w:cs="Times New Roman"/>
          <w:sz w:val="24"/>
          <w:szCs w:val="24"/>
        </w:rPr>
        <w:t>вития.</w:t>
      </w: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</w:t>
      </w:r>
      <w:r w:rsidRPr="00730EE3">
        <w:rPr>
          <w:rFonts w:ascii="Times New Roman" w:hAnsi="Times New Roman" w:cs="Times New Roman"/>
          <w:sz w:val="24"/>
          <w:szCs w:val="24"/>
        </w:rPr>
        <w:t>пающих. Особенно это касается библиотечного фонда для детей младшего и среднего возраста.</w:t>
      </w: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</w:t>
      </w:r>
      <w:r w:rsidRPr="00730EE3">
        <w:rPr>
          <w:rFonts w:ascii="Times New Roman" w:hAnsi="Times New Roman" w:cs="Times New Roman"/>
          <w:sz w:val="24"/>
          <w:szCs w:val="24"/>
        </w:rPr>
        <w:t>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технологий в библиотечную деятельность будет с</w:t>
      </w:r>
      <w:r w:rsidRPr="00730EE3">
        <w:rPr>
          <w:rFonts w:ascii="Times New Roman" w:hAnsi="Times New Roman" w:cs="Times New Roman"/>
          <w:sz w:val="24"/>
          <w:szCs w:val="24"/>
        </w:rPr>
        <w:t>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 Новоалексеевского сельского поселения, в том числе по предо</w:t>
      </w:r>
      <w:r w:rsidRPr="00730EE3">
        <w:rPr>
          <w:rFonts w:ascii="Times New Roman" w:hAnsi="Times New Roman" w:cs="Times New Roman"/>
          <w:sz w:val="24"/>
          <w:szCs w:val="24"/>
        </w:rPr>
        <w:t>ставлению муниципальных услуг в электронном виде.</w:t>
      </w: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Действующее законодательство предъявляет повышенные требования к созданию безопасных условий хранения и использования библиотечных фондов, обеспечения безопасности участников массовых культурно-досуговых ме</w:t>
      </w:r>
      <w:r w:rsidRPr="00730EE3">
        <w:rPr>
          <w:rFonts w:ascii="Times New Roman" w:hAnsi="Times New Roman" w:cs="Times New Roman"/>
          <w:sz w:val="24"/>
          <w:szCs w:val="24"/>
        </w:rPr>
        <w:t xml:space="preserve">роприятий. </w:t>
      </w: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</w:t>
      </w:r>
      <w:r w:rsidRPr="00730EE3">
        <w:rPr>
          <w:rFonts w:ascii="Times New Roman" w:hAnsi="Times New Roman" w:cs="Times New Roman"/>
          <w:sz w:val="24"/>
          <w:szCs w:val="24"/>
        </w:rPr>
        <w:t>ивности использования бюджетных ресурсов и лучшую связь их объемов с достижением планируемых результатов.</w:t>
      </w:r>
    </w:p>
    <w:p w:rsidR="000A3CE5" w:rsidRPr="00730EE3" w:rsidRDefault="000A3C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2. </w:t>
      </w:r>
      <w:r w:rsidRPr="00730EE3">
        <w:rPr>
          <w:rStyle w:val="FontStyle50"/>
          <w:sz w:val="24"/>
          <w:szCs w:val="24"/>
        </w:rPr>
        <w:t>Цели, задачи и целевые показатели, сроки и этапы реализации муниципальной программы</w:t>
      </w:r>
    </w:p>
    <w:p w:rsidR="000A3CE5" w:rsidRPr="00730EE3" w:rsidRDefault="000A3CE5">
      <w:pPr>
        <w:pStyle w:val="ConsPlusNormal"/>
        <w:jc w:val="center"/>
        <w:outlineLvl w:val="1"/>
        <w:rPr>
          <w:rStyle w:val="FontStyle50"/>
          <w:sz w:val="24"/>
          <w:szCs w:val="24"/>
        </w:rPr>
      </w:pPr>
    </w:p>
    <w:tbl>
      <w:tblPr>
        <w:tblW w:w="9497" w:type="dxa"/>
        <w:tblInd w:w="1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514"/>
        <w:gridCol w:w="4625"/>
        <w:gridCol w:w="1129"/>
        <w:gridCol w:w="1123"/>
        <w:gridCol w:w="1123"/>
        <w:gridCol w:w="983"/>
      </w:tblGrid>
      <w:tr w:rsidR="000A3CE5" w:rsidRPr="00730EE3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A3CE5" w:rsidRPr="00730EE3" w:rsidRDefault="003B7659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730EE3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Значение пока</w:t>
            </w:r>
            <w:r w:rsidRPr="00730EE3">
              <w:rPr>
                <w:rStyle w:val="FontStyle57"/>
                <w:sz w:val="24"/>
                <w:szCs w:val="24"/>
              </w:rPr>
              <w:t>зателей</w:t>
            </w:r>
          </w:p>
        </w:tc>
      </w:tr>
      <w:tr w:rsidR="000A3CE5" w:rsidRPr="00730EE3">
        <w:trPr>
          <w:trHeight w:val="204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0A3CE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0A3CE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0A3CE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2024 год</w:t>
            </w:r>
          </w:p>
        </w:tc>
      </w:tr>
      <w:tr w:rsidR="000A3CE5" w:rsidRPr="00730E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0A3CE5" w:rsidRPr="00730E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both"/>
              <w:rPr>
                <w:rStyle w:val="FontStyle57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Новоалексеевского сельского поселения Курганинского района «Развитие культуры в Новоалексеевском сельском поселении Курганинского района» на 2022-2024 годы</w:t>
            </w:r>
          </w:p>
        </w:tc>
      </w:tr>
      <w:tr w:rsidR="000A3CE5" w:rsidRPr="00730E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0A3CE5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Цель: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Новоалексеевского сельского поселения для всех категорий потребителей.</w:t>
            </w:r>
          </w:p>
        </w:tc>
      </w:tr>
      <w:tr w:rsidR="000A3CE5" w:rsidRPr="00730E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0A3CE5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0A3CE5" w:rsidRPr="00730EE3" w:rsidRDefault="003B765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 xml:space="preserve">1) 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ых учреждений культуры Новоалексеевского сельского поселения;</w:t>
            </w:r>
          </w:p>
          <w:p w:rsidR="000A3CE5" w:rsidRPr="00730EE3" w:rsidRDefault="003B765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0A3CE5" w:rsidRPr="00730EE3" w:rsidRDefault="003B7659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3) Сохранение и развитие художественно-эстетического образования и 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кадрового потенциала в муниципальных учреждениях культуры и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Новоалексеевского сельского поселения.</w:t>
            </w:r>
          </w:p>
        </w:tc>
      </w:tr>
      <w:tr w:rsidR="000A3CE5" w:rsidRPr="00730E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24"/>
              <w:widowControl/>
              <w:jc w:val="center"/>
            </w:pPr>
            <w:r w:rsidRPr="00730EE3"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A3CE5" w:rsidRPr="00730E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детей, участников творческих мероприятий </w:t>
            </w:r>
            <w:r w:rsidRPr="0073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 учреждений;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24"/>
              <w:widowControl/>
              <w:jc w:val="center"/>
            </w:pPr>
            <w:r w:rsidRPr="00730EE3">
              <w:t>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3CE5" w:rsidRPr="00730E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Новоалексеевского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24"/>
              <w:widowControl/>
              <w:jc w:val="center"/>
            </w:pPr>
            <w:r w:rsidRPr="00730EE3"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A3CE5" w:rsidRPr="00730E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«Интернет»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24"/>
              <w:widowControl/>
              <w:jc w:val="center"/>
            </w:pPr>
            <w:r w:rsidRPr="00730EE3"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CE5" w:rsidRPr="00730E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3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Новоалексеевского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pStyle w:val="Style24"/>
              <w:widowControl/>
              <w:jc w:val="center"/>
            </w:pPr>
            <w:r w:rsidRPr="00730EE3"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3CE5" w:rsidRPr="00730EE3" w:rsidRDefault="000A3C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Целью муниципальной </w:t>
      </w:r>
      <w:r w:rsidRPr="00730EE3">
        <w:rPr>
          <w:rFonts w:ascii="Times New Roman" w:hAnsi="Times New Roman" w:cs="Times New Roman"/>
          <w:sz w:val="24"/>
          <w:szCs w:val="24"/>
        </w:rPr>
        <w:t>программы является повышение качества и доступности муниципальных услуг сферы культуры для всех категорий потребителей Новоалексеевского сельского поселения Курганинского района.</w:t>
      </w:r>
    </w:p>
    <w:p w:rsidR="000A3CE5" w:rsidRPr="00730EE3" w:rsidRDefault="003B76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Реализацию муниципальной программы предполагается осуществить в период с 2022</w:t>
      </w:r>
      <w:r w:rsidRPr="00730EE3">
        <w:rPr>
          <w:rFonts w:ascii="Times New Roman" w:hAnsi="Times New Roman" w:cs="Times New Roman"/>
          <w:sz w:val="24"/>
          <w:szCs w:val="24"/>
        </w:rPr>
        <w:t xml:space="preserve"> по 2024 годы.</w:t>
      </w:r>
    </w:p>
    <w:p w:rsidR="000A3CE5" w:rsidRPr="00730EE3" w:rsidRDefault="000A3C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pStyle w:val="ConsPlusNormal"/>
        <w:jc w:val="center"/>
        <w:outlineLvl w:val="1"/>
        <w:rPr>
          <w:rStyle w:val="FontStyle50"/>
          <w:sz w:val="24"/>
          <w:szCs w:val="24"/>
        </w:rPr>
      </w:pPr>
      <w:r w:rsidRPr="00730EE3">
        <w:rPr>
          <w:rStyle w:val="FontStyle50"/>
          <w:sz w:val="24"/>
          <w:szCs w:val="24"/>
        </w:rPr>
        <w:t>3. Перечень основных мероприятий муниципальной программы</w:t>
      </w:r>
    </w:p>
    <w:p w:rsidR="000A3CE5" w:rsidRPr="00730EE3" w:rsidRDefault="000A3CE5">
      <w:pPr>
        <w:pStyle w:val="ConsPlusNormal"/>
        <w:jc w:val="center"/>
        <w:outlineLvl w:val="1"/>
        <w:rPr>
          <w:rStyle w:val="FontStyle50"/>
          <w:sz w:val="24"/>
          <w:szCs w:val="24"/>
        </w:rPr>
      </w:pPr>
    </w:p>
    <w:tbl>
      <w:tblPr>
        <w:tblStyle w:val="af7"/>
        <w:tblW w:w="10349" w:type="dxa"/>
        <w:tblInd w:w="-318" w:type="dxa"/>
        <w:tblLook w:val="04A0"/>
      </w:tblPr>
      <w:tblGrid>
        <w:gridCol w:w="803"/>
        <w:gridCol w:w="2259"/>
        <w:gridCol w:w="1960"/>
        <w:gridCol w:w="1960"/>
        <w:gridCol w:w="1030"/>
        <w:gridCol w:w="1030"/>
        <w:gridCol w:w="1030"/>
        <w:gridCol w:w="2259"/>
        <w:gridCol w:w="2259"/>
      </w:tblGrid>
      <w:tr w:rsidR="000A3CE5" w:rsidRPr="00730EE3">
        <w:trPr>
          <w:trHeight w:val="259"/>
        </w:trPr>
        <w:tc>
          <w:tcPr>
            <w:tcW w:w="4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Style w:val="FontStyle57"/>
                <w:sz w:val="24"/>
                <w:szCs w:val="24"/>
              </w:rPr>
            </w:pPr>
            <w:r w:rsidRPr="00730EE3">
              <w:rPr>
                <w:rStyle w:val="FontStyle57"/>
                <w:sz w:val="24"/>
                <w:szCs w:val="24"/>
              </w:rPr>
              <w:t xml:space="preserve">Участник </w:t>
            </w:r>
            <w:r w:rsidRPr="00730EE3">
              <w:rPr>
                <w:rStyle w:val="FontStyle57"/>
                <w:sz w:val="24"/>
                <w:szCs w:val="24"/>
              </w:rPr>
              <w:t>муниципальной программы (муниципальный заказчик, ГРБС)</w:t>
            </w:r>
          </w:p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Получатель субсидий</w:t>
            </w:r>
          </w:p>
        </w:tc>
      </w:tr>
      <w:tr w:rsidR="000A3CE5" w:rsidRPr="00730EE3">
        <w:tc>
          <w:tcPr>
            <w:tcW w:w="425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E5" w:rsidRPr="00730EE3"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CE5" w:rsidRPr="00730EE3">
        <w:trPr>
          <w:trHeight w:val="519"/>
        </w:trPr>
        <w:tc>
          <w:tcPr>
            <w:tcW w:w="425" w:type="dxa"/>
            <w:vMerge w:val="restart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учреждений культуры Новоалексеевского сельского поселения всего, в том 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31662,6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9544,1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12418,5</w:t>
            </w:r>
          </w:p>
        </w:tc>
        <w:tc>
          <w:tcPr>
            <w:tcW w:w="84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700.0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для всех категорий потребителей Новоалексеевского сельского поселения, ремонт здания МКУК «Новоалексеевский КДЦ»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Новоалексеевского 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Муниципальное казенное учреждение культуры «Новоалексеевский культурно-досуговый центр»</w:t>
            </w:r>
          </w:p>
        </w:tc>
      </w:tr>
      <w:tr w:rsidR="000A3CE5" w:rsidRPr="00730EE3">
        <w:trPr>
          <w:trHeight w:val="1086"/>
        </w:trPr>
        <w:tc>
          <w:tcPr>
            <w:tcW w:w="425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28859,2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9544,1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9615,1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700.0</w:t>
            </w:r>
          </w:p>
        </w:tc>
        <w:tc>
          <w:tcPr>
            <w:tcW w:w="1702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E5" w:rsidRPr="00730EE3">
        <w:trPr>
          <w:trHeight w:val="1110"/>
        </w:trPr>
        <w:tc>
          <w:tcPr>
            <w:tcW w:w="425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2803,4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2803,4</w:t>
            </w:r>
          </w:p>
        </w:tc>
        <w:tc>
          <w:tcPr>
            <w:tcW w:w="84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E5" w:rsidRPr="00730EE3">
        <w:trPr>
          <w:trHeight w:val="138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МКУК 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«Новоалексеевский 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центр»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28709,2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9544,1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9465,1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700.0</w:t>
            </w:r>
          </w:p>
        </w:tc>
        <w:tc>
          <w:tcPr>
            <w:tcW w:w="1702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E5" w:rsidRPr="00730EE3">
        <w:trPr>
          <w:trHeight w:val="346"/>
        </w:trPr>
        <w:tc>
          <w:tcPr>
            <w:tcW w:w="425" w:type="dxa"/>
            <w:vMerge w:val="restart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Ремонт здания МКУК «Новоалексеевский КДЦ» в с.Урмия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2953,4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2953,4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крыши, внутренних помещений  замена оконных блоков в здании МКУК «Новоалексеевский КДЦ» в с.Урмия </w:t>
            </w: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E5" w:rsidRPr="00730EE3">
        <w:trPr>
          <w:trHeight w:val="563"/>
        </w:trPr>
        <w:tc>
          <w:tcPr>
            <w:tcW w:w="425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E5" w:rsidRPr="00730EE3">
        <w:trPr>
          <w:trHeight w:val="699"/>
        </w:trPr>
        <w:tc>
          <w:tcPr>
            <w:tcW w:w="425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2803,4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2803,4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E5" w:rsidRPr="00730EE3">
        <w:trPr>
          <w:trHeight w:val="1124"/>
        </w:trPr>
        <w:tc>
          <w:tcPr>
            <w:tcW w:w="42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af0"/>
              <w:spacing w:before="280" w:after="0"/>
            </w:pPr>
            <w:r w:rsidRPr="00730EE3">
              <w:t>2391,1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af0"/>
              <w:spacing w:before="280" w:after="0"/>
            </w:pPr>
            <w:r w:rsidRPr="00730EE3">
              <w:t>2391,1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af0"/>
              <w:spacing w:before="280" w:after="0"/>
            </w:pPr>
            <w:r w:rsidRPr="00730EE3">
              <w:t>2391,1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расширение свободного доступа читателей к фондам муниципальных библиотек, созданию на базе 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Новоалексеевского сельского поселения,</w:t>
            </w:r>
          </w:p>
          <w:p w:rsidR="000A3CE5" w:rsidRPr="00730EE3" w:rsidRDefault="003B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Новоалексеевского сельского поселения, детская библиотека Новоалексеевского сельского поселения</w:t>
            </w:r>
          </w:p>
        </w:tc>
      </w:tr>
      <w:tr w:rsidR="000A3CE5" w:rsidRPr="00730EE3">
        <w:tc>
          <w:tcPr>
            <w:tcW w:w="42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по организации библиотечного обслуживания населения, 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комплектованию и обеспечение сохранности их библиотечных фондов Новоалексеевского сельского поселения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af0"/>
              <w:spacing w:before="280" w:after="0"/>
            </w:pPr>
            <w:r w:rsidRPr="00730EE3">
              <w:t>2391,1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af0"/>
              <w:spacing w:before="280" w:after="0"/>
            </w:pPr>
            <w:r w:rsidRPr="00730EE3">
              <w:t>2391,1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af0"/>
              <w:spacing w:before="280" w:after="0"/>
            </w:pPr>
            <w:r w:rsidRPr="00730EE3">
              <w:t>2391,1</w:t>
            </w:r>
          </w:p>
        </w:tc>
        <w:tc>
          <w:tcPr>
            <w:tcW w:w="1702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E5" w:rsidRPr="00730EE3">
        <w:tc>
          <w:tcPr>
            <w:tcW w:w="42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af0"/>
              <w:spacing w:before="280" w:after="0"/>
            </w:pPr>
            <w:r w:rsidRPr="00730EE3">
              <w:t>30,0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af0"/>
              <w:spacing w:before="280" w:after="0"/>
            </w:pPr>
            <w:r w:rsidRPr="00730EE3">
              <w:t>30,0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af0"/>
              <w:spacing w:before="280" w:after="0"/>
            </w:pPr>
            <w:r w:rsidRPr="00730EE3">
              <w:t>30,0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памятников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Новоалексеевского сельского поселения</w:t>
            </w:r>
          </w:p>
        </w:tc>
      </w:tr>
      <w:tr w:rsidR="000A3CE5" w:rsidRPr="00730EE3">
        <w:tc>
          <w:tcPr>
            <w:tcW w:w="42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af0"/>
              <w:spacing w:before="280" w:after="0"/>
            </w:pPr>
            <w:r w:rsidRPr="00730EE3">
              <w:t>30,0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af0"/>
              <w:spacing w:before="280" w:after="0"/>
            </w:pPr>
            <w:r w:rsidRPr="00730EE3">
              <w:t>30,0</w:t>
            </w:r>
          </w:p>
        </w:tc>
        <w:tc>
          <w:tcPr>
            <w:tcW w:w="1702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E5" w:rsidRPr="00730EE3">
        <w:trPr>
          <w:trHeight w:val="401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38925,9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11965,2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14839,6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12121,1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A3CE5" w:rsidRPr="00730EE3" w:rsidRDefault="000A3CE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CE5" w:rsidRPr="00730EE3" w:rsidRDefault="000A3CE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4. </w:t>
      </w:r>
      <w:r w:rsidRPr="00730EE3">
        <w:rPr>
          <w:rFonts w:ascii="Times New Roman" w:hAnsi="Times New Roman" w:cs="Times New Roman"/>
          <w:sz w:val="24"/>
          <w:szCs w:val="24"/>
        </w:rPr>
        <w:t>Обоснование ресурсного обеспечения муниципальной программы</w:t>
      </w:r>
    </w:p>
    <w:p w:rsidR="000A3CE5" w:rsidRPr="00730EE3" w:rsidRDefault="000A3C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предусматривается осуществлять за счет средств Новоалексеевского сельского поселения. Объем финансовых ресурсов, предусмотренных на реализацию му</w:t>
      </w:r>
      <w:r w:rsidRPr="00730EE3">
        <w:rPr>
          <w:rFonts w:ascii="Times New Roman" w:hAnsi="Times New Roman" w:cs="Times New Roman"/>
          <w:sz w:val="24"/>
          <w:szCs w:val="24"/>
        </w:rPr>
        <w:t>ниципальной программы, составляет 38925,9 тыс. руб., в том числе:</w:t>
      </w: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из средств местного бюджета - 36122,5 тыс. руб.</w:t>
      </w: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lastRenderedPageBreak/>
        <w:t>из средств краевого бюджета - 2803,4 тыс. руб.</w:t>
      </w:r>
    </w:p>
    <w:p w:rsidR="000A3CE5" w:rsidRPr="00730EE3" w:rsidRDefault="000A3C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по годам:</w:t>
      </w: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2022 год - 11965,2 тыс. руб.</w:t>
      </w: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2023 год - 14839,6 тыс. руб. ., в том числе:</w:t>
      </w: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- из </w:t>
      </w:r>
      <w:r w:rsidRPr="00730EE3">
        <w:rPr>
          <w:rFonts w:ascii="Times New Roman" w:hAnsi="Times New Roman" w:cs="Times New Roman"/>
          <w:sz w:val="24"/>
          <w:szCs w:val="24"/>
        </w:rPr>
        <w:t>местного бюджета - 12036,2 тыс. руб.</w:t>
      </w: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- из краевого бюджета - 2803,4 тыс. руб.</w:t>
      </w: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2024 год - 12121,1 тыс. руб.</w:t>
      </w:r>
    </w:p>
    <w:p w:rsidR="000A3CE5" w:rsidRPr="00730EE3" w:rsidRDefault="000A3CE5">
      <w:pPr>
        <w:pStyle w:val="af4"/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0A3CE5" w:rsidRPr="00730EE3" w:rsidRDefault="000A3C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240"/>
        <w:gridCol w:w="1926"/>
        <w:gridCol w:w="1485"/>
        <w:gridCol w:w="996"/>
        <w:gridCol w:w="996"/>
        <w:gridCol w:w="996"/>
      </w:tblGrid>
      <w:tr w:rsidR="000A3CE5" w:rsidRPr="00730EE3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Источник финан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0A3CE5" w:rsidRPr="00730EE3">
        <w:trPr>
          <w:jc w:val="center"/>
        </w:trPr>
        <w:tc>
          <w:tcPr>
            <w:tcW w:w="4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0A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0A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0A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A3CE5" w:rsidRPr="00730EE3">
        <w:trPr>
          <w:trHeight w:val="557"/>
          <w:jc w:val="center"/>
        </w:trPr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учреждений культуры Новоалексеевского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3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859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9544,1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9615,1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9700,0</w:t>
            </w:r>
          </w:p>
        </w:tc>
      </w:tr>
      <w:tr w:rsidR="000A3CE5" w:rsidRPr="00730EE3">
        <w:trPr>
          <w:trHeight w:val="292"/>
          <w:jc w:val="center"/>
        </w:trPr>
        <w:tc>
          <w:tcPr>
            <w:tcW w:w="4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0A3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2803,4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2803,4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0A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E5" w:rsidRPr="00730EE3">
        <w:trPr>
          <w:trHeight w:val="70"/>
          <w:jc w:val="center"/>
        </w:trPr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pStyle w:val="af0"/>
              <w:spacing w:before="280" w:after="0"/>
              <w:jc w:val="center"/>
            </w:pPr>
            <w:r w:rsidRPr="00730EE3">
              <w:t>2391,1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pStyle w:val="af0"/>
              <w:spacing w:before="280" w:after="0"/>
              <w:jc w:val="center"/>
            </w:pPr>
            <w:r w:rsidRPr="00730EE3">
              <w:t>2391,1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pStyle w:val="af0"/>
              <w:spacing w:before="280" w:after="0"/>
              <w:jc w:val="center"/>
            </w:pPr>
            <w:r w:rsidRPr="00730EE3">
              <w:t>2391,1</w:t>
            </w:r>
          </w:p>
        </w:tc>
      </w:tr>
      <w:tr w:rsidR="000A3CE5" w:rsidRPr="00730EE3">
        <w:trPr>
          <w:trHeight w:val="121"/>
          <w:jc w:val="center"/>
        </w:trPr>
        <w:tc>
          <w:tcPr>
            <w:tcW w:w="4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0A3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pStyle w:val="af0"/>
              <w:spacing w:before="280" w:after="0"/>
              <w:jc w:val="center"/>
            </w:pPr>
            <w:r w:rsidRPr="00730EE3"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pStyle w:val="af0"/>
              <w:spacing w:before="280" w:after="0"/>
              <w:jc w:val="center"/>
            </w:pPr>
            <w:r w:rsidRPr="00730EE3"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pStyle w:val="af0"/>
              <w:spacing w:before="280" w:after="0"/>
              <w:jc w:val="center"/>
            </w:pPr>
            <w:r w:rsidRPr="00730EE3">
              <w:t>0,0</w:t>
            </w:r>
          </w:p>
        </w:tc>
      </w:tr>
      <w:tr w:rsidR="000A3CE5" w:rsidRPr="00730EE3">
        <w:trPr>
          <w:trHeight w:val="143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tabs>
                <w:tab w:val="left" w:pos="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A3CE5" w:rsidRPr="00730EE3">
        <w:trPr>
          <w:trHeight w:val="70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E5" w:rsidRPr="00730EE3" w:rsidRDefault="003B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38925,0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11965,2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14839,6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E5" w:rsidRPr="00730EE3" w:rsidRDefault="003B7659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E3">
              <w:rPr>
                <w:rFonts w:ascii="Times New Roman" w:hAnsi="Times New Roman" w:cs="Times New Roman"/>
                <w:sz w:val="24"/>
                <w:szCs w:val="24"/>
              </w:rPr>
              <w:t>12121,1</w:t>
            </w:r>
          </w:p>
        </w:tc>
      </w:tr>
    </w:tbl>
    <w:p w:rsidR="000A3CE5" w:rsidRPr="00730EE3" w:rsidRDefault="000A3C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5. Методика оценки эффективности реализации муниципальной программы</w:t>
      </w:r>
    </w:p>
    <w:p w:rsidR="000A3CE5" w:rsidRPr="00730EE3" w:rsidRDefault="000A3CE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реализации муниципальной программы основывается на принципе </w:t>
      </w:r>
      <w:r w:rsidRPr="00730EE3">
        <w:rPr>
          <w:rFonts w:ascii="Times New Roman" w:hAnsi="Times New Roman" w:cs="Times New Roman"/>
          <w:sz w:val="24"/>
          <w:szCs w:val="24"/>
        </w:rPr>
        <w:t>сопоставления фактически достигнутых целевых показателей с их плановыми значениями по результатам отчетного года.</w:t>
      </w:r>
    </w:p>
    <w:p w:rsidR="000A3CE5" w:rsidRPr="00730EE3" w:rsidRDefault="000A3CE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jc w:val="center"/>
        <w:outlineLvl w:val="0"/>
        <w:rPr>
          <w:rStyle w:val="FontStyle50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6. </w:t>
      </w:r>
      <w:r w:rsidRPr="00730EE3">
        <w:rPr>
          <w:rStyle w:val="FontStyle50"/>
          <w:sz w:val="24"/>
          <w:szCs w:val="24"/>
        </w:rPr>
        <w:t>Механизм реализации муниципальной программы и контроль за ее исполнением</w:t>
      </w:r>
    </w:p>
    <w:p w:rsidR="000A3CE5" w:rsidRPr="00730EE3" w:rsidRDefault="000A3C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программы осуществляет админист</w:t>
      </w:r>
      <w:r w:rsidRPr="00730EE3">
        <w:rPr>
          <w:rFonts w:ascii="Times New Roman" w:hAnsi="Times New Roman" w:cs="Times New Roman"/>
          <w:sz w:val="24"/>
          <w:szCs w:val="24"/>
        </w:rPr>
        <w:t>рация Новоалексеевского сельского поселения, которая в процессе реализации муниципальной программы: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</w:t>
      </w:r>
      <w:r w:rsidRPr="00730EE3">
        <w:rPr>
          <w:rFonts w:ascii="Times New Roman" w:hAnsi="Times New Roman" w:cs="Times New Roman"/>
          <w:sz w:val="24"/>
          <w:szCs w:val="24"/>
        </w:rPr>
        <w:t>ьной программы;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обеспечивает разработку и реализацию муниципальной программы;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проводит оценку эффективности муниципальной программы;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формирует и утверждает план-график реализации мероприятий муниципальной программы;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lastRenderedPageBreak/>
        <w:t>осуществляет контроль за выполнением планов-гр</w:t>
      </w:r>
      <w:r w:rsidRPr="00730EE3">
        <w:rPr>
          <w:rFonts w:ascii="Times New Roman" w:hAnsi="Times New Roman" w:cs="Times New Roman"/>
          <w:sz w:val="24"/>
          <w:szCs w:val="24"/>
        </w:rPr>
        <w:t>афиков и ходом реализации муниципальной программы в целом;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подведомственных муниципальных бюджетных учреждений Новоалексеевского сельского поселения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осуществляет контроль за своевременной и полной реализацией программных мероприятий;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организует нормативно-правовое и методическое обеспечение реализации программы;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осуществляет подготовку предложений по объемам и источникам средств реализации программы;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программы;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разрабатывает и утвержд</w:t>
      </w:r>
      <w:r w:rsidRPr="00730EE3">
        <w:rPr>
          <w:rFonts w:ascii="Times New Roman" w:hAnsi="Times New Roman" w:cs="Times New Roman"/>
          <w:sz w:val="24"/>
          <w:szCs w:val="24"/>
        </w:rPr>
        <w:t>ает сетевые планы-графики реализации мероприятий программы, осуществляет контроль за их выполнением.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Координатор в процессе реализации программы: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заключает в установленном порядке договоры с автономными учреждениями;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осуществляет мониторинг и анализ отчето</w:t>
      </w:r>
      <w:r w:rsidRPr="00730EE3">
        <w:rPr>
          <w:rFonts w:ascii="Times New Roman" w:hAnsi="Times New Roman" w:cs="Times New Roman"/>
          <w:sz w:val="24"/>
          <w:szCs w:val="24"/>
        </w:rPr>
        <w:t>в Исполнителей, ответственных за реализацию соответствующих мероприятий программы:</w:t>
      </w:r>
      <w:r w:rsidRPr="00730EE3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«Новоалексеевский культурно-досуговый центр», центральной библиотеки Новоалексеевского сельского поселения, детской библиотеки</w:t>
      </w:r>
      <w:r w:rsidRPr="00730EE3">
        <w:rPr>
          <w:rFonts w:ascii="Times New Roman" w:hAnsi="Times New Roman" w:cs="Times New Roman"/>
          <w:sz w:val="24"/>
          <w:szCs w:val="24"/>
        </w:rPr>
        <w:t>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не</w:t>
      </w:r>
      <w:r w:rsidRPr="00730EE3">
        <w:rPr>
          <w:rFonts w:ascii="Times New Roman" w:hAnsi="Times New Roman" w:cs="Times New Roman"/>
          <w:sz w:val="24"/>
          <w:szCs w:val="24"/>
        </w:rPr>
        <w:t>сет ответственность за нецелевое использование бюджетных средств программы;</w:t>
      </w:r>
    </w:p>
    <w:p w:rsidR="000A3CE5" w:rsidRPr="00730EE3" w:rsidRDefault="003B765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формирует бюджетные заявки на финансирование мероприятий программы.</w:t>
      </w:r>
    </w:p>
    <w:p w:rsidR="000A3CE5" w:rsidRPr="00730EE3" w:rsidRDefault="000A3CE5">
      <w:pPr>
        <w:rPr>
          <w:rFonts w:ascii="Times New Roman" w:hAnsi="Times New Roman" w:cs="Times New Roman"/>
          <w:sz w:val="24"/>
          <w:szCs w:val="24"/>
        </w:rPr>
      </w:pPr>
    </w:p>
    <w:p w:rsidR="000A3CE5" w:rsidRPr="00730EE3" w:rsidRDefault="003B7659">
      <w:pPr>
        <w:jc w:val="both"/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администрации </w:t>
      </w:r>
    </w:p>
    <w:p w:rsidR="000A3CE5" w:rsidRPr="00730EE3" w:rsidRDefault="003B7659">
      <w:pPr>
        <w:rPr>
          <w:rFonts w:ascii="Times New Roman" w:hAnsi="Times New Roman" w:cs="Times New Roman"/>
          <w:sz w:val="24"/>
          <w:szCs w:val="24"/>
        </w:rPr>
      </w:pPr>
      <w:r w:rsidRPr="00730EE3">
        <w:rPr>
          <w:rFonts w:ascii="Times New Roman" w:hAnsi="Times New Roman" w:cs="Times New Roman"/>
          <w:sz w:val="24"/>
          <w:szCs w:val="24"/>
        </w:rPr>
        <w:t>Новоалексеевского сельского поселения</w:t>
      </w:r>
      <w:r w:rsidRPr="00730EE3">
        <w:rPr>
          <w:rFonts w:ascii="Times New Roman" w:hAnsi="Times New Roman" w:cs="Times New Roman"/>
          <w:sz w:val="24"/>
          <w:szCs w:val="24"/>
        </w:rPr>
        <w:tab/>
      </w:r>
      <w:r w:rsidRPr="00730EE3">
        <w:rPr>
          <w:rFonts w:ascii="Times New Roman" w:hAnsi="Times New Roman" w:cs="Times New Roman"/>
          <w:sz w:val="24"/>
          <w:szCs w:val="24"/>
        </w:rPr>
        <w:tab/>
      </w:r>
      <w:r w:rsidRPr="00730EE3">
        <w:rPr>
          <w:rFonts w:ascii="Times New Roman" w:hAnsi="Times New Roman" w:cs="Times New Roman"/>
          <w:sz w:val="24"/>
          <w:szCs w:val="24"/>
        </w:rPr>
        <w:tab/>
      </w:r>
      <w:r w:rsidRPr="00730EE3">
        <w:rPr>
          <w:rFonts w:ascii="Times New Roman" w:hAnsi="Times New Roman" w:cs="Times New Roman"/>
          <w:sz w:val="24"/>
          <w:szCs w:val="24"/>
        </w:rPr>
        <w:tab/>
        <w:t>Н.Н. Картавченко</w:t>
      </w:r>
    </w:p>
    <w:sectPr w:rsidR="000A3CE5" w:rsidRPr="00730EE3" w:rsidSect="000A3CE5">
      <w:headerReference w:type="default" r:id="rId8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59" w:rsidRDefault="003B7659" w:rsidP="000A3CE5">
      <w:r>
        <w:separator/>
      </w:r>
    </w:p>
  </w:endnote>
  <w:endnote w:type="continuationSeparator" w:id="1">
    <w:p w:rsidR="003B7659" w:rsidRDefault="003B7659" w:rsidP="000A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59" w:rsidRDefault="003B7659" w:rsidP="000A3CE5">
      <w:r>
        <w:separator/>
      </w:r>
    </w:p>
  </w:footnote>
  <w:footnote w:type="continuationSeparator" w:id="1">
    <w:p w:rsidR="003B7659" w:rsidRDefault="003B7659" w:rsidP="000A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E5" w:rsidRDefault="000A3CE5">
    <w:pPr>
      <w:pStyle w:val="af1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CE5"/>
    <w:rsid w:val="000A3CE5"/>
    <w:rsid w:val="003B7659"/>
    <w:rsid w:val="0073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link w:val="10"/>
    <w:uiPriority w:val="99"/>
    <w:qFormat/>
    <w:rsid w:val="002230A0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7B7738"/>
    <w:rPr>
      <w:color w:val="106BBE"/>
    </w:rPr>
  </w:style>
  <w:style w:type="character" w:customStyle="1" w:styleId="10">
    <w:name w:val="Заголовок 1 Знак"/>
    <w:basedOn w:val="a0"/>
    <w:link w:val="a4"/>
    <w:uiPriority w:val="99"/>
    <w:qFormat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FontStyle50">
    <w:name w:val="Font Style50"/>
    <w:qFormat/>
    <w:rsid w:val="007F43E1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qFormat/>
    <w:rsid w:val="00D962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qFormat/>
    <w:rsid w:val="00D962E2"/>
    <w:rPr>
      <w:rFonts w:ascii="Times New Roman" w:hAnsi="Times New Roman" w:cs="Times New Roman"/>
      <w:sz w:val="12"/>
      <w:szCs w:val="12"/>
    </w:rPr>
  </w:style>
  <w:style w:type="character" w:customStyle="1" w:styleId="a5">
    <w:name w:val="Верхний колонтитул Знак"/>
    <w:basedOn w:val="a0"/>
    <w:uiPriority w:val="99"/>
    <w:qFormat/>
    <w:rsid w:val="00DE74B9"/>
  </w:style>
  <w:style w:type="character" w:customStyle="1" w:styleId="a6">
    <w:name w:val="Нижний колонтитул Знак"/>
    <w:basedOn w:val="a0"/>
    <w:uiPriority w:val="99"/>
    <w:semiHidden/>
    <w:qFormat/>
    <w:rsid w:val="00DE74B9"/>
  </w:style>
  <w:style w:type="character" w:customStyle="1" w:styleId="11">
    <w:name w:val="Основной текст Знак1"/>
    <w:basedOn w:val="a0"/>
    <w:uiPriority w:val="99"/>
    <w:qFormat/>
    <w:rsid w:val="008F6A3C"/>
    <w:rPr>
      <w:rFonts w:cs="Times New Roman"/>
      <w:color w:val="000000"/>
      <w:sz w:val="24"/>
      <w:szCs w:val="24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8F6A3C"/>
  </w:style>
  <w:style w:type="character" w:customStyle="1" w:styleId="-">
    <w:name w:val="Интернет-ссылка"/>
    <w:basedOn w:val="a0"/>
    <w:uiPriority w:val="99"/>
    <w:semiHidden/>
    <w:unhideWhenUsed/>
    <w:rsid w:val="00D00036"/>
    <w:rPr>
      <w:color w:val="0000FF"/>
      <w:u w:val="single"/>
    </w:rPr>
  </w:style>
  <w:style w:type="character" w:styleId="a8">
    <w:name w:val="Strong"/>
    <w:basedOn w:val="a0"/>
    <w:uiPriority w:val="22"/>
    <w:qFormat/>
    <w:rsid w:val="003E5CF5"/>
    <w:rPr>
      <w:b/>
      <w:bCs/>
    </w:rPr>
  </w:style>
  <w:style w:type="character" w:customStyle="1" w:styleId="a9">
    <w:name w:val="Текст выноски Знак"/>
    <w:basedOn w:val="a0"/>
    <w:uiPriority w:val="99"/>
    <w:semiHidden/>
    <w:qFormat/>
    <w:rsid w:val="00AF3FC8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4"/>
    <w:qFormat/>
    <w:rsid w:val="000A3C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10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paragraph" w:styleId="ab">
    <w:name w:val="List"/>
    <w:basedOn w:val="a4"/>
    <w:rsid w:val="000A3CE5"/>
    <w:rPr>
      <w:rFonts w:cs="Mangal"/>
    </w:rPr>
  </w:style>
  <w:style w:type="paragraph" w:styleId="ac">
    <w:name w:val="Title"/>
    <w:basedOn w:val="a"/>
    <w:rsid w:val="000A3C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0A3CE5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77E03"/>
    <w:rPr>
      <w:rFonts w:ascii="Arial" w:hAnsi="Arial" w:cs="Arial"/>
      <w:sz w:val="20"/>
      <w:szCs w:val="20"/>
    </w:rPr>
  </w:style>
  <w:style w:type="paragraph" w:customStyle="1" w:styleId="ae">
    <w:name w:val="Нормальный (таблица)"/>
    <w:basedOn w:val="a"/>
    <w:uiPriority w:val="99"/>
    <w:qFormat/>
    <w:rsid w:val="002230A0"/>
    <w:pPr>
      <w:widowControl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uiPriority w:val="99"/>
    <w:qFormat/>
    <w:rsid w:val="002230A0"/>
    <w:pPr>
      <w:widowControl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802F42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D962E2"/>
    <w:pPr>
      <w:widowControl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qFormat/>
    <w:rsid w:val="00D962E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qFormat/>
    <w:rsid w:val="00D962E2"/>
    <w:pPr>
      <w:widowControl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qFormat/>
    <w:rsid w:val="00D962E2"/>
    <w:pPr>
      <w:widowControl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DE74B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4">
    <w:name w:val="Таблицы (моноширинный)"/>
    <w:basedOn w:val="a"/>
    <w:qFormat/>
    <w:rsid w:val="008F3081"/>
    <w:pPr>
      <w:widowControl w:val="0"/>
      <w:suppressAutoHyphens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727F42"/>
    <w:rPr>
      <w:rFonts w:cs="Times New Roman"/>
    </w:rPr>
  </w:style>
  <w:style w:type="paragraph" w:styleId="af6">
    <w:name w:val="Balloon Text"/>
    <w:basedOn w:val="a"/>
    <w:uiPriority w:val="99"/>
    <w:semiHidden/>
    <w:unhideWhenUsed/>
    <w:qFormat/>
    <w:rsid w:val="00AF3FC8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qFormat/>
    <w:rsid w:val="00AF3FC8"/>
    <w:pPr>
      <w:spacing w:beforeAutospacing="1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7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6FD9-B29C-48F1-B689-AAB00E3F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2639</Words>
  <Characters>15044</Characters>
  <Application>Microsoft Office Word</Application>
  <DocSecurity>0</DocSecurity>
  <Lines>125</Lines>
  <Paragraphs>35</Paragraphs>
  <ScaleCrop>false</ScaleCrop>
  <Company>ЦБ КГП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ZAM</cp:lastModifiedBy>
  <cp:revision>23</cp:revision>
  <cp:lastPrinted>2020-05-18T09:20:00Z</cp:lastPrinted>
  <dcterms:created xsi:type="dcterms:W3CDTF">2020-11-08T11:21:00Z</dcterms:created>
  <dcterms:modified xsi:type="dcterms:W3CDTF">2022-03-21T12:36:00Z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ЦБ КГП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